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6419" w:rsidRDefault="009F0636">
      <w:pPr>
        <w:spacing w:after="32" w:line="251" w:lineRule="auto"/>
        <w:ind w:left="4210" w:right="0" w:firstLine="228"/>
        <w:jc w:val="left"/>
      </w:pPr>
      <w:r>
        <w:rPr>
          <w:rFonts w:ascii="Courier New" w:eastAsia="Courier New" w:hAnsi="Courier New" w:cs="Courier New"/>
          <w:sz w:val="21"/>
        </w:rPr>
        <w:t xml:space="preserve">Размещено на сайте Министерства юстиции Приднестровской Молдавской Республики в разделе «Официальное опубликование» </w:t>
      </w:r>
      <w:r>
        <w:t xml:space="preserve">ПРИКАЗ </w:t>
      </w:r>
    </w:p>
    <w:p w:rsidR="00FB6419" w:rsidRDefault="009F0636">
      <w:pPr>
        <w:spacing w:after="0" w:line="259" w:lineRule="auto"/>
        <w:ind w:left="286" w:right="286" w:hanging="10"/>
        <w:jc w:val="center"/>
      </w:pPr>
      <w:r>
        <w:t xml:space="preserve">МИНИСТЕРСТВА ПРОСВЕЩЕНИЯ </w:t>
      </w:r>
    </w:p>
    <w:p w:rsidR="00FB6419" w:rsidRDefault="009F0636">
      <w:pPr>
        <w:spacing w:after="0" w:line="259" w:lineRule="auto"/>
        <w:ind w:left="286" w:right="288" w:hanging="10"/>
        <w:jc w:val="center"/>
      </w:pPr>
      <w:r>
        <w:t xml:space="preserve">ПРИДНЕСТРОВСКОЙ МОЛДАВСКОЙ РЕСПУБЛИКИ </w:t>
      </w:r>
    </w:p>
    <w:p w:rsidR="00FB6419" w:rsidRDefault="009F0636">
      <w:pPr>
        <w:spacing w:after="0" w:line="259" w:lineRule="auto"/>
        <w:ind w:left="55" w:right="0" w:firstLine="0"/>
        <w:jc w:val="center"/>
      </w:pPr>
      <w:r>
        <w:t xml:space="preserve"> </w:t>
      </w:r>
    </w:p>
    <w:p w:rsidR="00FB6419" w:rsidRDefault="009F0636">
      <w:pPr>
        <w:ind w:left="2540" w:right="0" w:hanging="2545"/>
      </w:pPr>
      <w:r>
        <w:t xml:space="preserve">Об утверждении Порядка использования обучающимися организаций общего образования средств мобильной сотовой электросвязи  </w:t>
      </w:r>
    </w:p>
    <w:p w:rsidR="00FB6419" w:rsidRDefault="009F0636">
      <w:pPr>
        <w:spacing w:after="21" w:line="259" w:lineRule="auto"/>
        <w:ind w:left="55" w:right="0" w:firstLine="0"/>
        <w:jc w:val="center"/>
      </w:pPr>
      <w:r>
        <w:t xml:space="preserve"> </w:t>
      </w:r>
    </w:p>
    <w:p w:rsidR="00FB6419" w:rsidRDefault="009F0636">
      <w:pPr>
        <w:spacing w:after="0" w:line="259" w:lineRule="auto"/>
        <w:ind w:left="286" w:right="286" w:hanging="10"/>
        <w:jc w:val="center"/>
      </w:pPr>
      <w:r>
        <w:t xml:space="preserve">Согласован: </w:t>
      </w:r>
    </w:p>
    <w:p w:rsidR="00FB6419" w:rsidRDefault="009F0636">
      <w:pPr>
        <w:spacing w:after="0" w:line="259" w:lineRule="auto"/>
        <w:ind w:left="286" w:right="285" w:hanging="10"/>
        <w:jc w:val="center"/>
      </w:pPr>
      <w:r>
        <w:t xml:space="preserve">Министерство внутренних дел, </w:t>
      </w:r>
    </w:p>
    <w:p w:rsidR="00FB6419" w:rsidRDefault="009F0636">
      <w:pPr>
        <w:spacing w:after="0" w:line="259" w:lineRule="auto"/>
        <w:ind w:left="286" w:right="285" w:hanging="10"/>
        <w:jc w:val="center"/>
      </w:pPr>
      <w:r>
        <w:t xml:space="preserve">Министерство обороны, </w:t>
      </w:r>
    </w:p>
    <w:p w:rsidR="00FB6419" w:rsidRDefault="009F0636">
      <w:pPr>
        <w:ind w:left="1978" w:right="471" w:firstLine="336"/>
      </w:pPr>
      <w:r>
        <w:t>Министерство по социальной защите и труду, Государственные админис</w:t>
      </w:r>
      <w:r>
        <w:t xml:space="preserve">трации городов и районов </w:t>
      </w:r>
    </w:p>
    <w:p w:rsidR="00FB6419" w:rsidRDefault="009F0636">
      <w:pPr>
        <w:spacing w:after="22" w:line="259" w:lineRule="auto"/>
        <w:ind w:left="55" w:right="0" w:firstLine="0"/>
        <w:jc w:val="center"/>
      </w:pPr>
      <w:r>
        <w:t xml:space="preserve"> </w:t>
      </w:r>
    </w:p>
    <w:p w:rsidR="00FB6419" w:rsidRDefault="009F0636">
      <w:pPr>
        <w:ind w:left="1639" w:right="614" w:firstLine="845"/>
      </w:pPr>
      <w:r>
        <w:t xml:space="preserve">Зарегистрирован Министерством юстиции Приднестровской Молдавской Республики 27 июня 2024 г. </w:t>
      </w:r>
    </w:p>
    <w:p w:rsidR="00FB6419" w:rsidRDefault="009F0636">
      <w:pPr>
        <w:spacing w:after="0" w:line="259" w:lineRule="auto"/>
        <w:ind w:left="286" w:right="284" w:hanging="10"/>
        <w:jc w:val="center"/>
      </w:pPr>
      <w:r>
        <w:t xml:space="preserve">Регистрационный № 12552 </w:t>
      </w:r>
    </w:p>
    <w:p w:rsidR="00FB6419" w:rsidRDefault="009F0636">
      <w:pPr>
        <w:spacing w:after="0" w:line="259" w:lineRule="auto"/>
        <w:ind w:right="0" w:firstLine="0"/>
        <w:jc w:val="left"/>
      </w:pPr>
      <w:r>
        <w:t xml:space="preserve"> </w:t>
      </w:r>
    </w:p>
    <w:p w:rsidR="00FB6419" w:rsidRDefault="009F0636">
      <w:pPr>
        <w:ind w:left="-5" w:right="0"/>
      </w:pPr>
      <w:r>
        <w:t xml:space="preserve">В соответствии с Законом Приднестровской Молдавской Республики от 27 июня 2003 года № 294-З-III «Об образовании» (САЗ 03-26), Постановлением Правительства Приднестровской Молдавской Республики от 26 мая 2017 года № 113 «Об утверждении Положения, структуры </w:t>
      </w:r>
      <w:r>
        <w:t>и предельной штатной численности Министерства просвещения Приднестровской Молдавской Республики» (САЗ 17-23) с изменениями и дополнениями, внесенными постановлениями Правительства Приднестровской Молдавской Республики от 9 ноября 2017 года № 307 (САЗ 17-46</w:t>
      </w:r>
      <w:r>
        <w:t>), от 25 января 2018 года № 22 (САЗ 18-5), от 10 сентября 2018 года № 306 (САЗ 18-37), от 23 октября 2019 года № 380 (САЗ 19-41), от 6 апреля 2020 года № 102 (САЗ 20-15), от 13 августа 2021 года № 269 (САЗ 21-33), от 31 августа 2021 года № 286 (САЗ 21-35),</w:t>
      </w:r>
      <w:r>
        <w:t xml:space="preserve"> от 25 ноября 2022 года № 438 (САЗ 22-47), от 23 декабря 2022 года № 488 (САЗ 22-50), от 17 августа 2023 года № 270 (САЗ 23-33), от 12 октября 2023 года № 342 (САЗ 23-41), от 29 января 2024 года № 54 (САЗ 24-6), в целях нормативного правового регулирования</w:t>
      </w:r>
      <w:r>
        <w:t xml:space="preserve"> условий использования обучающимися организаций общего образования средств мобильной сотовой электросвязи приказываю: </w:t>
      </w:r>
    </w:p>
    <w:p w:rsidR="00FB6419" w:rsidRDefault="009F0636">
      <w:pPr>
        <w:numPr>
          <w:ilvl w:val="0"/>
          <w:numId w:val="1"/>
        </w:numPr>
        <w:ind w:right="0"/>
      </w:pPr>
      <w:r>
        <w:t xml:space="preserve">Утвердить Порядок использования обучающимися организаций общего образования средств мобильной сотовой электросвязи согласно Приложению к </w:t>
      </w:r>
      <w:r>
        <w:t xml:space="preserve">настоящему Приказу. </w:t>
      </w:r>
    </w:p>
    <w:p w:rsidR="00FB6419" w:rsidRDefault="009F0636">
      <w:pPr>
        <w:numPr>
          <w:ilvl w:val="0"/>
          <w:numId w:val="1"/>
        </w:numPr>
        <w:ind w:right="0"/>
      </w:pPr>
      <w:r>
        <w:t xml:space="preserve">Направить настоящий Приказ на государственную регистрацию и официальное опубликование в Министерство юстиции Приднестровской Молдавской Республики. 3. Настоящий Приказ вступает в силу с 1 сентября 2024 года. </w:t>
      </w:r>
    </w:p>
    <w:p w:rsidR="00FB6419" w:rsidRDefault="009F0636">
      <w:pPr>
        <w:spacing w:after="0" w:line="259" w:lineRule="auto"/>
        <w:ind w:left="283" w:right="0" w:firstLine="0"/>
        <w:jc w:val="left"/>
      </w:pPr>
      <w:r>
        <w:t xml:space="preserve"> </w:t>
      </w:r>
    </w:p>
    <w:p w:rsidR="00FB6419" w:rsidRDefault="009F0636">
      <w:pPr>
        <w:ind w:left="-5" w:right="0" w:firstLine="0"/>
      </w:pPr>
      <w:r>
        <w:t xml:space="preserve">Министр                 </w:t>
      </w:r>
      <w:r>
        <w:t xml:space="preserve">                                                                                           С. ИВАНИШИНА </w:t>
      </w:r>
    </w:p>
    <w:p w:rsidR="00FB6419" w:rsidRDefault="009F0636">
      <w:pPr>
        <w:spacing w:after="19" w:line="259" w:lineRule="auto"/>
        <w:ind w:left="283" w:right="0" w:firstLine="0"/>
        <w:jc w:val="left"/>
      </w:pPr>
      <w:r>
        <w:t xml:space="preserve"> </w:t>
      </w:r>
    </w:p>
    <w:p w:rsidR="00FB6419" w:rsidRDefault="009F0636">
      <w:pPr>
        <w:ind w:left="-5" w:right="7699" w:firstLine="0"/>
      </w:pPr>
      <w:r>
        <w:t xml:space="preserve"> г. Тирасполь 17 мая 2024 г. </w:t>
      </w:r>
    </w:p>
    <w:p w:rsidR="00FB6419" w:rsidRDefault="009F0636">
      <w:pPr>
        <w:ind w:left="283" w:right="0" w:firstLine="0"/>
      </w:pPr>
      <w:r>
        <w:t xml:space="preserve">  № 486 </w:t>
      </w:r>
    </w:p>
    <w:p w:rsidR="00FB6419" w:rsidRDefault="009F0636">
      <w:pPr>
        <w:spacing w:after="22" w:line="259" w:lineRule="auto"/>
        <w:ind w:left="283" w:right="0" w:firstLine="0"/>
        <w:jc w:val="left"/>
      </w:pPr>
      <w:r>
        <w:t xml:space="preserve"> </w:t>
      </w:r>
    </w:p>
    <w:p w:rsidR="00FB6419" w:rsidRDefault="009F0636">
      <w:pPr>
        <w:spacing w:line="266" w:lineRule="auto"/>
        <w:ind w:left="4730" w:right="-9" w:hanging="10"/>
        <w:jc w:val="right"/>
      </w:pPr>
      <w:r>
        <w:t xml:space="preserve">Приложение к Приказу  </w:t>
      </w:r>
    </w:p>
    <w:p w:rsidR="00FB6419" w:rsidRDefault="009F0636">
      <w:pPr>
        <w:spacing w:line="266" w:lineRule="auto"/>
        <w:ind w:left="4730" w:right="-9" w:hanging="10"/>
        <w:jc w:val="right"/>
      </w:pPr>
      <w:r>
        <w:lastRenderedPageBreak/>
        <w:t xml:space="preserve">Министерства просвещения  </w:t>
      </w:r>
    </w:p>
    <w:p w:rsidR="00FB6419" w:rsidRDefault="009F0636">
      <w:pPr>
        <w:spacing w:line="266" w:lineRule="auto"/>
        <w:ind w:left="4730" w:right="-9" w:hanging="10"/>
        <w:jc w:val="right"/>
      </w:pPr>
      <w:r>
        <w:t xml:space="preserve">Приднестровской Молдавской Республики от 17 мая 2024 года № 486 </w:t>
      </w:r>
    </w:p>
    <w:p w:rsidR="00FB6419" w:rsidRDefault="009F0636">
      <w:pPr>
        <w:spacing w:after="0" w:line="259" w:lineRule="auto"/>
        <w:ind w:left="338" w:right="0" w:firstLine="0"/>
        <w:jc w:val="center"/>
      </w:pPr>
      <w:r>
        <w:t xml:space="preserve"> </w:t>
      </w:r>
    </w:p>
    <w:p w:rsidR="00FB6419" w:rsidRDefault="009F0636">
      <w:pPr>
        <w:ind w:left="2974" w:right="0" w:hanging="2369"/>
      </w:pPr>
      <w:r>
        <w:t xml:space="preserve">Порядок использования обучающимися организаций общего образования средств мобильной сотовой электросвязи </w:t>
      </w:r>
    </w:p>
    <w:p w:rsidR="00FB6419" w:rsidRDefault="009F0636">
      <w:pPr>
        <w:spacing w:after="17" w:line="259" w:lineRule="auto"/>
        <w:ind w:left="338" w:right="0" w:firstLine="0"/>
        <w:jc w:val="center"/>
      </w:pPr>
      <w:r>
        <w:t xml:space="preserve"> </w:t>
      </w:r>
    </w:p>
    <w:p w:rsidR="00FB6419" w:rsidRDefault="009F0636">
      <w:pPr>
        <w:spacing w:after="0" w:line="259" w:lineRule="auto"/>
        <w:ind w:left="286" w:right="0" w:hanging="10"/>
        <w:jc w:val="center"/>
      </w:pPr>
      <w:r>
        <w:t xml:space="preserve">1. Общие положения </w:t>
      </w:r>
    </w:p>
    <w:p w:rsidR="00FB6419" w:rsidRDefault="009F0636">
      <w:pPr>
        <w:spacing w:after="22" w:line="259" w:lineRule="auto"/>
        <w:ind w:left="338" w:right="0" w:firstLine="0"/>
        <w:jc w:val="center"/>
      </w:pPr>
      <w:r>
        <w:t xml:space="preserve"> </w:t>
      </w:r>
    </w:p>
    <w:p w:rsidR="00FB6419" w:rsidRDefault="009F0636">
      <w:pPr>
        <w:numPr>
          <w:ilvl w:val="0"/>
          <w:numId w:val="2"/>
        </w:numPr>
        <w:ind w:right="0"/>
      </w:pPr>
      <w:r>
        <w:t>Порядок использования обучающимися организаций общего образования средств мобильной сотовой электросвязи (далее - Порядок) определяет условия использования обучающимися средств мобильной сотовой электросвязи (мобильные телефоны, смартфоны, планшеты) в орга</w:t>
      </w:r>
      <w:r>
        <w:t xml:space="preserve">низациях общего образования Приднестровской Молдавской Республики (далее – организации общего образования). </w:t>
      </w:r>
    </w:p>
    <w:p w:rsidR="00FB6419" w:rsidRDefault="009F0636">
      <w:pPr>
        <w:numPr>
          <w:ilvl w:val="0"/>
          <w:numId w:val="2"/>
        </w:numPr>
        <w:ind w:right="0"/>
      </w:pPr>
      <w:r>
        <w:t xml:space="preserve">Настоящий Порядок направлен на обеспечение: </w:t>
      </w:r>
    </w:p>
    <w:p w:rsidR="00FB6419" w:rsidRDefault="009F0636">
      <w:pPr>
        <w:ind w:left="-5" w:right="0"/>
      </w:pPr>
      <w:r>
        <w:t>а) реализации права каждого обучающегося организации общего образования (далее – обучающийся) на получ</w:t>
      </w:r>
      <w:r>
        <w:t xml:space="preserve">ение начального общего, основного общего и среднего (полного) общего образования в соответствии с государственными образовательными стандартами уровней образования; </w:t>
      </w:r>
    </w:p>
    <w:p w:rsidR="00FB6419" w:rsidRDefault="009F0636">
      <w:pPr>
        <w:ind w:left="283" w:right="0" w:firstLine="0"/>
      </w:pPr>
      <w:r>
        <w:t xml:space="preserve">б) повышения качества образования и эффективности образовательного процесса; </w:t>
      </w:r>
    </w:p>
    <w:p w:rsidR="00FB6419" w:rsidRDefault="009F0636">
      <w:pPr>
        <w:ind w:left="-5" w:right="0"/>
      </w:pPr>
      <w:r>
        <w:t>в) минимизац</w:t>
      </w:r>
      <w:r>
        <w:t xml:space="preserve">ии риска здоровью обучающихся и возможных негативных последствий от воздействия электромагнитного излучения, генерируемого средствами мобильной сотовой электросвязи; </w:t>
      </w:r>
    </w:p>
    <w:p w:rsidR="00FB6419" w:rsidRDefault="009F0636">
      <w:pPr>
        <w:ind w:left="283" w:right="0" w:firstLine="0"/>
      </w:pPr>
      <w:r>
        <w:t xml:space="preserve">г) защиты обучающихся от информации, причиняющей вред их здоровью и (или) </w:t>
      </w:r>
    </w:p>
    <w:p w:rsidR="00FB6419" w:rsidRDefault="009F0636">
      <w:pPr>
        <w:ind w:left="-5" w:right="0" w:firstLine="0"/>
      </w:pPr>
      <w:r>
        <w:t xml:space="preserve">развитию; </w:t>
      </w:r>
    </w:p>
    <w:p w:rsidR="00FB6419" w:rsidRDefault="009F0636">
      <w:pPr>
        <w:ind w:left="283" w:right="0" w:firstLine="0"/>
      </w:pPr>
      <w:r>
        <w:t xml:space="preserve">д) </w:t>
      </w:r>
      <w:r>
        <w:t xml:space="preserve">дисциплины и психологически комфортных условий во время осуществления </w:t>
      </w:r>
    </w:p>
    <w:p w:rsidR="00FB6419" w:rsidRDefault="009F0636">
      <w:pPr>
        <w:ind w:left="-5" w:right="0" w:firstLine="0"/>
      </w:pPr>
      <w:r>
        <w:t xml:space="preserve">образовательного процесса. </w:t>
      </w:r>
    </w:p>
    <w:p w:rsidR="00FB6419" w:rsidRDefault="009F0636">
      <w:pPr>
        <w:numPr>
          <w:ilvl w:val="0"/>
          <w:numId w:val="3"/>
        </w:numPr>
        <w:ind w:right="0"/>
      </w:pPr>
      <w:r>
        <w:t>Во время проведения учебных занятий при освоении образовательных программ начального общего, основного общего, среднего (полного) общего образования (далее –</w:t>
      </w:r>
      <w:r>
        <w:t xml:space="preserve"> учебные занятия) обучающимся запрещено пользоваться средствами мобильной сотовой электросвязи за исключением: </w:t>
      </w:r>
    </w:p>
    <w:p w:rsidR="00FB6419" w:rsidRDefault="009F0636">
      <w:pPr>
        <w:ind w:left="283" w:right="0" w:firstLine="0"/>
      </w:pPr>
      <w:r>
        <w:t xml:space="preserve">а) проведения обучения с применением дистанционных образовательных технологий; </w:t>
      </w:r>
    </w:p>
    <w:p w:rsidR="00FB6419" w:rsidRDefault="009F0636">
      <w:pPr>
        <w:ind w:left="283" w:right="0" w:firstLine="0"/>
      </w:pPr>
      <w:r>
        <w:t xml:space="preserve">б) случаев возникновения угрозы жизни или здоровью обучающихся, </w:t>
      </w:r>
      <w:r>
        <w:t xml:space="preserve">работников </w:t>
      </w:r>
    </w:p>
    <w:p w:rsidR="00FB6419" w:rsidRDefault="009F0636">
      <w:pPr>
        <w:ind w:left="-5" w:right="0" w:firstLine="0"/>
      </w:pPr>
      <w:r>
        <w:t xml:space="preserve">организации образования; </w:t>
      </w:r>
    </w:p>
    <w:p w:rsidR="00FB6419" w:rsidRDefault="009F0636">
      <w:pPr>
        <w:ind w:left="-5" w:right="0"/>
      </w:pPr>
      <w:r>
        <w:t xml:space="preserve">в) иных случаев, предусмотренных законодательством Приднестровской Молдавской Республики. </w:t>
      </w:r>
    </w:p>
    <w:p w:rsidR="00FB6419" w:rsidRDefault="009F0636">
      <w:pPr>
        <w:ind w:left="-5" w:right="0"/>
      </w:pPr>
      <w:r>
        <w:t>Использование средств мобильной сотовой электросвязи в случаях, указанных в подпунктах б), в) части первой настоящего пункта, д</w:t>
      </w:r>
      <w:r>
        <w:t xml:space="preserve">олжно осуществляться исключительно в целях совершения звонка, отправки сообщения и с разрешения учителя. </w:t>
      </w:r>
    </w:p>
    <w:p w:rsidR="00FB6419" w:rsidRDefault="009F0636">
      <w:pPr>
        <w:numPr>
          <w:ilvl w:val="0"/>
          <w:numId w:val="3"/>
        </w:numPr>
        <w:ind w:right="0"/>
      </w:pPr>
      <w:r>
        <w:t xml:space="preserve">Во время проведения учебных занятий обучающиеся хранят личные средства мобильной сотовой электросвязи в своих портфелях (сумках). </w:t>
      </w:r>
    </w:p>
    <w:p w:rsidR="00FB6419" w:rsidRDefault="009F0636">
      <w:pPr>
        <w:numPr>
          <w:ilvl w:val="0"/>
          <w:numId w:val="3"/>
        </w:numPr>
        <w:ind w:right="0"/>
      </w:pPr>
      <w:r>
        <w:t xml:space="preserve">В целях соблюдения настоящего Порядка организация общего образования обеспечивает: </w:t>
      </w:r>
    </w:p>
    <w:p w:rsidR="00FB6419" w:rsidRDefault="009F0636">
      <w:pPr>
        <w:ind w:left="283" w:right="0" w:firstLine="0"/>
      </w:pPr>
      <w:r>
        <w:t xml:space="preserve">а) ежегодное доведение требований настоящего Порядка до сведения всех участников </w:t>
      </w:r>
    </w:p>
    <w:p w:rsidR="00FB6419" w:rsidRDefault="009F0636">
      <w:pPr>
        <w:ind w:left="-5" w:right="0" w:firstLine="0"/>
      </w:pPr>
      <w:r>
        <w:t xml:space="preserve">образовательного процесса; </w:t>
      </w:r>
    </w:p>
    <w:p w:rsidR="00FB6419" w:rsidRDefault="009F0636">
      <w:pPr>
        <w:ind w:left="-5" w:right="0"/>
      </w:pPr>
      <w:r>
        <w:lastRenderedPageBreak/>
        <w:t xml:space="preserve">б) информирование родителей (законных представителей) обучающихся по вопросам их коммуникации с детьми во время проведения учебных занятий в случае возникновения необходимости или чрезвычайной ситуации; </w:t>
      </w:r>
    </w:p>
    <w:p w:rsidR="00FB6419" w:rsidRDefault="009F0636">
      <w:pPr>
        <w:ind w:left="-5" w:right="0"/>
      </w:pPr>
      <w:r>
        <w:t>в) проведение мероприятий, направленных на формирова</w:t>
      </w:r>
      <w:r>
        <w:t xml:space="preserve">ние у всех участников образовательного процесса культуры использования средств мобильной сотовой электросвязи. </w:t>
      </w:r>
    </w:p>
    <w:p w:rsidR="00FB6419" w:rsidRDefault="009F0636">
      <w:pPr>
        <w:spacing w:after="23" w:line="259" w:lineRule="auto"/>
        <w:ind w:left="338" w:right="0" w:firstLine="0"/>
        <w:jc w:val="center"/>
      </w:pPr>
      <w:r>
        <w:t xml:space="preserve"> </w:t>
      </w:r>
    </w:p>
    <w:p w:rsidR="00FB6419" w:rsidRDefault="009F0636">
      <w:pPr>
        <w:ind w:left="506" w:right="0" w:firstLine="0"/>
      </w:pPr>
      <w:r>
        <w:t xml:space="preserve">2. Условия использования обучающимися средств мобильной сотовой электросвязи </w:t>
      </w:r>
    </w:p>
    <w:p w:rsidR="00FB6419" w:rsidRDefault="009F0636">
      <w:pPr>
        <w:spacing w:after="22" w:line="259" w:lineRule="auto"/>
        <w:ind w:left="338" w:right="0" w:firstLine="0"/>
        <w:jc w:val="center"/>
      </w:pPr>
      <w:r>
        <w:t xml:space="preserve"> </w:t>
      </w:r>
    </w:p>
    <w:p w:rsidR="00FB6419" w:rsidRDefault="009F0636">
      <w:pPr>
        <w:numPr>
          <w:ilvl w:val="0"/>
          <w:numId w:val="3"/>
        </w:numPr>
        <w:ind w:right="0"/>
      </w:pPr>
      <w:r>
        <w:t>Во время проведения учебных занятий средства мобильной сотовой</w:t>
      </w:r>
      <w:r>
        <w:t xml:space="preserve"> электросвязи обучающихся должны быть переведены в беззвучный режим, исключающий любые звуковые и (или) вибросигналы средств мобильной сотовой электросвязи. </w:t>
      </w:r>
    </w:p>
    <w:p w:rsidR="00FB6419" w:rsidRDefault="009F0636">
      <w:pPr>
        <w:spacing w:after="0" w:line="259" w:lineRule="auto"/>
        <w:ind w:left="283" w:right="0" w:firstLine="0"/>
        <w:jc w:val="left"/>
      </w:pPr>
      <w:r>
        <w:t xml:space="preserve"> </w:t>
      </w:r>
    </w:p>
    <w:p w:rsidR="00FB6419" w:rsidRDefault="009F0636">
      <w:pPr>
        <w:spacing w:after="22" w:line="259" w:lineRule="auto"/>
        <w:ind w:left="283" w:right="0" w:firstLine="0"/>
        <w:jc w:val="left"/>
      </w:pPr>
      <w:r>
        <w:t xml:space="preserve"> </w:t>
      </w:r>
    </w:p>
    <w:p w:rsidR="00FB6419" w:rsidRDefault="009F0636">
      <w:pPr>
        <w:numPr>
          <w:ilvl w:val="0"/>
          <w:numId w:val="3"/>
        </w:numPr>
        <w:ind w:right="0"/>
      </w:pPr>
      <w:r>
        <w:t>В перерывах между учебными занятиями использование обучающимися средств мобильной сотовой элек</w:t>
      </w:r>
      <w:r>
        <w:t xml:space="preserve">тросвязи не рекомендуется.  </w:t>
      </w:r>
    </w:p>
    <w:p w:rsidR="00FB6419" w:rsidRDefault="009F0636">
      <w:pPr>
        <w:numPr>
          <w:ilvl w:val="0"/>
          <w:numId w:val="3"/>
        </w:numPr>
        <w:ind w:right="0"/>
      </w:pPr>
      <w:r>
        <w:t>В случаях возникновения угрозы жизни или здоровья обучающихся, работников организации общего образования, иных случаях, предусмотренных законодательством Приднестровской Молдавской Республики, использование обучающимися средств</w:t>
      </w:r>
      <w:r>
        <w:t xml:space="preserve"> мобильной сотовой электросвязи для оперативной связи обучающихся с родителями (законными представителями), близкими родственниками, работниками органов, организаций в периоды проведения учебных занятий не ограничивается. </w:t>
      </w:r>
    </w:p>
    <w:p w:rsidR="00FB6419" w:rsidRDefault="009F0636">
      <w:pPr>
        <w:numPr>
          <w:ilvl w:val="0"/>
          <w:numId w:val="3"/>
        </w:numPr>
        <w:ind w:right="0"/>
      </w:pPr>
      <w:r>
        <w:t>При использовании средств мобильн</w:t>
      </w:r>
      <w:r>
        <w:t xml:space="preserve">ой сотовой электросвязи в организации общего образования обучающимся необходимо соблюдать следующие требования:  </w:t>
      </w:r>
    </w:p>
    <w:p w:rsidR="00FB6419" w:rsidRDefault="009F0636">
      <w:pPr>
        <w:ind w:left="283" w:right="0" w:firstLine="0"/>
      </w:pPr>
      <w:r>
        <w:t xml:space="preserve">а) не использовать режим громкой связи; </w:t>
      </w:r>
    </w:p>
    <w:p w:rsidR="00FB6419" w:rsidRDefault="009F0636">
      <w:pPr>
        <w:ind w:left="283" w:right="0" w:firstLine="0"/>
      </w:pPr>
      <w:r>
        <w:t xml:space="preserve">б) не прослушивать (просматривать) аудиозаписи (видеозаписи) без использования </w:t>
      </w:r>
    </w:p>
    <w:p w:rsidR="00FB6419" w:rsidRDefault="009F0636">
      <w:pPr>
        <w:ind w:left="-5" w:right="0" w:firstLine="0"/>
      </w:pPr>
      <w:r>
        <w:t xml:space="preserve">наушников; </w:t>
      </w:r>
    </w:p>
    <w:p w:rsidR="00FB6419" w:rsidRDefault="009F0636">
      <w:pPr>
        <w:ind w:left="283" w:right="0" w:firstLine="0"/>
      </w:pPr>
      <w:r>
        <w:t xml:space="preserve">в) не нарушать права и законные интересы других участников образовательного </w:t>
      </w:r>
    </w:p>
    <w:p w:rsidR="00FB6419" w:rsidRDefault="009F0636">
      <w:pPr>
        <w:ind w:left="-5" w:right="0" w:firstLine="0"/>
      </w:pPr>
      <w:r>
        <w:t xml:space="preserve">процесса; </w:t>
      </w:r>
    </w:p>
    <w:p w:rsidR="00FB6419" w:rsidRDefault="009F0636">
      <w:pPr>
        <w:ind w:left="283" w:right="0" w:firstLine="0"/>
      </w:pPr>
      <w:r>
        <w:t xml:space="preserve">г) не демонстрировать и не распространять информацию, запрещенную для </w:t>
      </w:r>
    </w:p>
    <w:p w:rsidR="00FB6419" w:rsidRDefault="009F0636">
      <w:pPr>
        <w:ind w:left="-5" w:right="0" w:firstLine="0"/>
      </w:pPr>
      <w:r>
        <w:t xml:space="preserve">распространения среди детей: </w:t>
      </w:r>
    </w:p>
    <w:p w:rsidR="00FB6419" w:rsidRDefault="009F0636">
      <w:pPr>
        <w:numPr>
          <w:ilvl w:val="0"/>
          <w:numId w:val="4"/>
        </w:numPr>
        <w:ind w:right="0"/>
      </w:pPr>
      <w:r>
        <w:t>побуждающую детей к совершению действий, представляющих угрозу их ж</w:t>
      </w:r>
      <w:r>
        <w:t xml:space="preserve">изни и (или) здоровью, в том числе к причинению вреда своему здоровью, самоубийству, либо жизни и (или) здоровью иных лиц, либо направленная на склонение или иное вовлечение детей в совершение таких действий; </w:t>
      </w:r>
    </w:p>
    <w:p w:rsidR="00FB6419" w:rsidRDefault="009F0636">
      <w:pPr>
        <w:numPr>
          <w:ilvl w:val="0"/>
          <w:numId w:val="4"/>
        </w:numPr>
        <w:ind w:right="0"/>
      </w:pPr>
      <w:r>
        <w:t>способную вызвать у детей желание употребить н</w:t>
      </w:r>
      <w:r>
        <w:t>аркотические средства, психотропные и (или) одурманивающие вещества, табачные изделия, алкогольную и спиртосодержащую продукцию, пиво и напитки, изготавливаемые на его основе, принять участие в азартных играх, заниматься проституцией, бродяжничеством или п</w:t>
      </w:r>
      <w:r>
        <w:t xml:space="preserve">опрошайничеством; </w:t>
      </w:r>
    </w:p>
    <w:p w:rsidR="00FB6419" w:rsidRDefault="009F0636">
      <w:pPr>
        <w:numPr>
          <w:ilvl w:val="0"/>
          <w:numId w:val="4"/>
        </w:numPr>
        <w:ind w:right="0"/>
      </w:pPr>
      <w:r>
        <w:t xml:space="preserve">обосновывающую или оправдывающую допустимость насилия и (или) жестокости либо побуждающую осуществлять насильственные действия по отношению к людям или животным; </w:t>
      </w:r>
    </w:p>
    <w:p w:rsidR="00FB6419" w:rsidRDefault="009F0636">
      <w:pPr>
        <w:numPr>
          <w:ilvl w:val="0"/>
          <w:numId w:val="4"/>
        </w:numPr>
        <w:ind w:right="0"/>
      </w:pPr>
      <w:r>
        <w:t xml:space="preserve">отрицающую семейные ценности, пропагандирующую нетрадиционные сексуальные </w:t>
      </w:r>
      <w:r>
        <w:t xml:space="preserve">отношения и формирующую неуважение к родителям и (или) другим членам семьи; </w:t>
      </w:r>
    </w:p>
    <w:p w:rsidR="00FB6419" w:rsidRDefault="009F0636">
      <w:pPr>
        <w:numPr>
          <w:ilvl w:val="0"/>
          <w:numId w:val="4"/>
        </w:numPr>
        <w:ind w:right="0"/>
      </w:pPr>
      <w:r>
        <w:t xml:space="preserve">оправдывающую противоправное поведение; </w:t>
      </w:r>
    </w:p>
    <w:p w:rsidR="00FB6419" w:rsidRDefault="009F0636">
      <w:pPr>
        <w:numPr>
          <w:ilvl w:val="0"/>
          <w:numId w:val="4"/>
        </w:numPr>
        <w:ind w:right="0"/>
      </w:pPr>
      <w:r>
        <w:t xml:space="preserve">содержащие нецензурную брань; </w:t>
      </w:r>
    </w:p>
    <w:p w:rsidR="00FB6419" w:rsidRDefault="009F0636">
      <w:pPr>
        <w:numPr>
          <w:ilvl w:val="0"/>
          <w:numId w:val="4"/>
        </w:numPr>
        <w:ind w:right="0"/>
      </w:pPr>
      <w:r>
        <w:t xml:space="preserve">содержащие информацию порнографического характера; </w:t>
      </w:r>
    </w:p>
    <w:p w:rsidR="00FB6419" w:rsidRDefault="009F0636">
      <w:pPr>
        <w:numPr>
          <w:ilvl w:val="0"/>
          <w:numId w:val="4"/>
        </w:numPr>
        <w:ind w:right="0"/>
      </w:pPr>
      <w:r>
        <w:t>о несовершеннолетнем, пострадавшем в результате противо</w:t>
      </w:r>
      <w:r>
        <w:t xml:space="preserve">правных действий (бездействия), включая фамилии, имена, отчества, фото- и видеоизображения такого несовершеннолетнего, его родителей и иных законных представителей, дату рождения такого несовершеннолетнего, аудиозапись его голоса, место его жительства или </w:t>
      </w:r>
      <w:r>
        <w:t xml:space="preserve">место временного пребывания, место его учебы или работы, иную информацию, позволяющую прямо или косвенно установить личность такого несовершеннолетнего; </w:t>
      </w:r>
    </w:p>
    <w:p w:rsidR="00FB6419" w:rsidRDefault="009F0636">
      <w:pPr>
        <w:ind w:left="-5" w:right="0"/>
      </w:pPr>
      <w:r>
        <w:t>д) не использовать изображения граждан, хранящиеся на средствах мобильной сотовой электросвязи или пол</w:t>
      </w:r>
      <w:r>
        <w:t xml:space="preserve">ученные посредством использования средств мобильной сотовой электросвязи, в нарушение требований Гражданского кодекса Приднестровской Молдавской Республики, предусматривающих охрану изображения гражданина. </w:t>
      </w:r>
    </w:p>
    <w:p w:rsidR="00FB6419" w:rsidRDefault="009F0636">
      <w:pPr>
        <w:spacing w:after="20" w:line="259" w:lineRule="auto"/>
        <w:ind w:left="283" w:right="0" w:firstLine="0"/>
        <w:jc w:val="left"/>
      </w:pPr>
      <w:r>
        <w:t xml:space="preserve"> </w:t>
      </w:r>
    </w:p>
    <w:p w:rsidR="00FB6419" w:rsidRDefault="009F0636">
      <w:pPr>
        <w:spacing w:after="0" w:line="259" w:lineRule="auto"/>
        <w:ind w:left="286" w:right="1" w:hanging="10"/>
        <w:jc w:val="center"/>
      </w:pPr>
      <w:r>
        <w:t xml:space="preserve">3. Заключительные положения </w:t>
      </w:r>
    </w:p>
    <w:p w:rsidR="00FB6419" w:rsidRDefault="009F0636">
      <w:pPr>
        <w:spacing w:after="22" w:line="259" w:lineRule="auto"/>
        <w:ind w:left="338" w:right="0" w:firstLine="0"/>
        <w:jc w:val="center"/>
      </w:pPr>
      <w:r>
        <w:t xml:space="preserve"> </w:t>
      </w:r>
    </w:p>
    <w:p w:rsidR="00FB6419" w:rsidRDefault="009F0636">
      <w:pPr>
        <w:numPr>
          <w:ilvl w:val="0"/>
          <w:numId w:val="5"/>
        </w:numPr>
        <w:ind w:right="0"/>
      </w:pPr>
      <w:r>
        <w:t>За нарушение настоящего Порядка к обучающимся могут быть применены следующие меры дисциплинарного взыскания: замечание, выговор, исключение из организации общего образования согласно нормам статей 19 и 49-1 Закона Приднестровской Молдавской Республики от 2</w:t>
      </w:r>
      <w:r>
        <w:t xml:space="preserve">7 июня 2003 года № 294-З-III «Об образовании» (САЗ 03-26). </w:t>
      </w:r>
    </w:p>
    <w:p w:rsidR="00FB6419" w:rsidRDefault="009F0636">
      <w:pPr>
        <w:numPr>
          <w:ilvl w:val="0"/>
          <w:numId w:val="5"/>
        </w:numPr>
        <w:ind w:right="0"/>
      </w:pPr>
      <w:r>
        <w:t>Случаи хищения средств мобильной сотовой электросвязи обучающихся в организации общего образования рассматриваются в порядке, установленном законодательством Приднестровской Молдавской Республики.</w:t>
      </w:r>
      <w:r>
        <w:t xml:space="preserve"> </w:t>
      </w:r>
    </w:p>
    <w:p w:rsidR="00FB6419" w:rsidRDefault="009F0636">
      <w:pPr>
        <w:numPr>
          <w:ilvl w:val="0"/>
          <w:numId w:val="5"/>
        </w:numPr>
        <w:ind w:right="0"/>
      </w:pPr>
      <w:r>
        <w:t>Спорные вопросы между участниками образовательного процесса в отношении соблюдения настоящего Порядка разрешаются путем переговоров с участием представителей администрации организации общего образования и (или) комиссии по урегулированию споров между уча</w:t>
      </w:r>
      <w:r>
        <w:t xml:space="preserve">стниками образовательного процесса. </w:t>
      </w:r>
    </w:p>
    <w:sectPr w:rsidR="00FB6419">
      <w:pgSz w:w="11906" w:h="16838"/>
      <w:pgMar w:top="1135" w:right="842" w:bottom="1198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9873F4"/>
    <w:multiLevelType w:val="hybridMultilevel"/>
    <w:tmpl w:val="6DCA75A4"/>
    <w:lvl w:ilvl="0" w:tplc="87FEC4E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9C831A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945C42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4C8E84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C4198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76A3E8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C444E8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461602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6ECFFC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47371B"/>
    <w:multiLevelType w:val="hybridMultilevel"/>
    <w:tmpl w:val="8822119C"/>
    <w:lvl w:ilvl="0" w:tplc="FEEEAC54">
      <w:start w:val="1"/>
      <w:numFmt w:val="decimal"/>
      <w:lvlText w:val="%1.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2453BA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96CA00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4A2A9E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94A27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DEC714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505C4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5AA6B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42DFD8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4A136E3"/>
    <w:multiLevelType w:val="hybridMultilevel"/>
    <w:tmpl w:val="CFD484C2"/>
    <w:lvl w:ilvl="0" w:tplc="997248E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54606A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18BDA8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C4484C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0CA06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CEFEC6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A67FF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9E58C2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98513C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B4C6891"/>
    <w:multiLevelType w:val="hybridMultilevel"/>
    <w:tmpl w:val="801C132E"/>
    <w:lvl w:ilvl="0" w:tplc="2FE6100A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20F120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C61AE8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8A090C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A0FEE4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6007E0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AA7642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78DB7A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463B8C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B94217D"/>
    <w:multiLevelType w:val="hybridMultilevel"/>
    <w:tmpl w:val="C854F688"/>
    <w:lvl w:ilvl="0" w:tplc="6F0CAFCC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C68CB6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F68872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AC65EE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00D7F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2A9CE8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9E799C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38372E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7273B0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419"/>
    <w:rsid w:val="009F0636"/>
    <w:rsid w:val="00FB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6CE31F-FE8B-4012-9B44-9AEB3B440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1" w:line="268" w:lineRule="auto"/>
      <w:ind w:right="10" w:firstLine="27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1360</Words>
  <Characters>7753</Characters>
  <Application>Microsoft Office Word</Application>
  <DocSecurity>0</DocSecurity>
  <Lines>64</Lines>
  <Paragraphs>18</Paragraphs>
  <ScaleCrop>false</ScaleCrop>
  <Company/>
  <LinksUpToDate>false</LinksUpToDate>
  <CharactersWithSpaces>9095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Скалецкая</dc:creator>
  <cp:keywords/>
  <cp:lastModifiedBy>KSENIA</cp:lastModifiedBy>
  <cp:revision>2</cp:revision>
  <dcterms:created xsi:type="dcterms:W3CDTF">2025-02-19T11:25:00Z</dcterms:created>
  <dcterms:modified xsi:type="dcterms:W3CDTF">2025-02-19T11:25:00Z</dcterms:modified>
</cp:coreProperties>
</file>